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54" w:rsidRDefault="00976D54" w:rsidP="00C465C5">
      <w:pPr>
        <w:rPr>
          <w:rStyle w:val="Strong"/>
        </w:rPr>
      </w:pPr>
    </w:p>
    <w:p w:rsidR="00C465C5" w:rsidRPr="00C465C5" w:rsidRDefault="00C465C5" w:rsidP="00C465C5">
      <w:r w:rsidRPr="00C465C5">
        <w:rPr>
          <w:rStyle w:val="Strong"/>
        </w:rPr>
        <w:t xml:space="preserve">For Immediate Release                           </w:t>
      </w:r>
      <w:r>
        <w:rPr>
          <w:rStyle w:val="Strong"/>
        </w:rPr>
        <w:tab/>
      </w:r>
      <w:r>
        <w:rPr>
          <w:rStyle w:val="Strong"/>
        </w:rPr>
        <w:tab/>
      </w:r>
      <w:r>
        <w:rPr>
          <w:rStyle w:val="Strong"/>
        </w:rPr>
        <w:tab/>
      </w:r>
      <w:r w:rsidRPr="00C465C5">
        <w:rPr>
          <w:rStyle w:val="Strong"/>
        </w:rPr>
        <w:t>Contact:      </w:t>
      </w:r>
      <w:r w:rsidRPr="00C465C5">
        <w:rPr>
          <w:rStyle w:val="Strong"/>
          <w:b w:val="0"/>
        </w:rPr>
        <w:t>John Hansen 402-476-8815</w:t>
      </w:r>
    </w:p>
    <w:p w:rsidR="00C465C5" w:rsidRPr="00C465C5" w:rsidRDefault="002E37C3" w:rsidP="00C465C5">
      <w:pPr>
        <w:rPr>
          <w:color w:val="000000"/>
        </w:rPr>
      </w:pPr>
      <w:r>
        <w:t>February 5, 2016</w:t>
      </w:r>
    </w:p>
    <w:p w:rsidR="00754B1B" w:rsidRDefault="00976D54" w:rsidP="00754B1B">
      <w:pPr>
        <w:rPr>
          <w:sz w:val="16"/>
          <w:szCs w:val="16"/>
        </w:rPr>
      </w:pPr>
      <w:hyperlink r:id="rId9" w:history="1">
        <w:r w:rsidR="00754B1B">
          <w:rPr>
            <w:rStyle w:val="Hyperlink"/>
            <w:sz w:val="22"/>
            <w:szCs w:val="22"/>
          </w:rPr>
          <w:t>john@nebraskafarmersunion.org</w:t>
        </w:r>
      </w:hyperlink>
      <w:r w:rsidR="00754B1B">
        <w:rPr>
          <w:sz w:val="22"/>
          <w:szCs w:val="22"/>
        </w:rPr>
        <w:t xml:space="preserve">                                                                                                     </w:t>
      </w:r>
    </w:p>
    <w:p w:rsidR="00754B1B" w:rsidRDefault="00754B1B" w:rsidP="00754B1B">
      <w:pPr>
        <w:jc w:val="center"/>
        <w:rPr>
          <w:rStyle w:val="Strong"/>
          <w:sz w:val="22"/>
          <w:szCs w:val="22"/>
        </w:rPr>
      </w:pPr>
    </w:p>
    <w:p w:rsidR="00754B1B" w:rsidRDefault="002E37C3" w:rsidP="00754B1B">
      <w:pPr>
        <w:jc w:val="center"/>
        <w:rPr>
          <w:sz w:val="22"/>
          <w:szCs w:val="22"/>
        </w:rPr>
      </w:pPr>
      <w:r w:rsidRPr="002E37C3">
        <w:rPr>
          <w:rStyle w:val="Strong"/>
          <w:sz w:val="22"/>
          <w:szCs w:val="22"/>
        </w:rPr>
        <w:t xml:space="preserve">Nebraska Legislature Votes </w:t>
      </w:r>
      <w:proofErr w:type="gramStart"/>
      <w:r w:rsidRPr="002E37C3">
        <w:rPr>
          <w:rStyle w:val="Strong"/>
          <w:sz w:val="22"/>
          <w:szCs w:val="22"/>
        </w:rPr>
        <w:t>For</w:t>
      </w:r>
      <w:proofErr w:type="gramEnd"/>
      <w:r w:rsidRPr="002E37C3">
        <w:rPr>
          <w:rStyle w:val="Strong"/>
          <w:sz w:val="22"/>
          <w:szCs w:val="22"/>
        </w:rPr>
        <w:t xml:space="preserve"> </w:t>
      </w:r>
      <w:proofErr w:type="spellStart"/>
      <w:r w:rsidRPr="002E37C3">
        <w:rPr>
          <w:rStyle w:val="Strong"/>
          <w:sz w:val="22"/>
          <w:szCs w:val="22"/>
        </w:rPr>
        <w:t>Chickenization</w:t>
      </w:r>
      <w:proofErr w:type="spellEnd"/>
      <w:r w:rsidRPr="002E37C3">
        <w:rPr>
          <w:rStyle w:val="Strong"/>
          <w:sz w:val="22"/>
          <w:szCs w:val="22"/>
        </w:rPr>
        <w:t xml:space="preserve"> of Nebraska Hog Production</w:t>
      </w:r>
    </w:p>
    <w:p w:rsidR="00754B1B" w:rsidRPr="00AC7308" w:rsidRDefault="00754B1B" w:rsidP="00754B1B">
      <w:r w:rsidRPr="00AC7308">
        <w:rPr>
          <w:rStyle w:val="Strong"/>
        </w:rPr>
        <w:t> </w:t>
      </w:r>
    </w:p>
    <w:p w:rsidR="000F0885" w:rsidRDefault="00754B1B" w:rsidP="00754B1B">
      <w:pPr>
        <w:rPr>
          <w:sz w:val="22"/>
          <w:szCs w:val="22"/>
        </w:rPr>
      </w:pPr>
      <w:r w:rsidRPr="002E37C3">
        <w:rPr>
          <w:sz w:val="22"/>
          <w:szCs w:val="22"/>
        </w:rPr>
        <w:t>LINCOLN (</w:t>
      </w:r>
      <w:r w:rsidR="002E37C3" w:rsidRPr="002E37C3">
        <w:rPr>
          <w:sz w:val="22"/>
          <w:szCs w:val="22"/>
        </w:rPr>
        <w:t>February 5, 2016</w:t>
      </w:r>
      <w:r w:rsidRPr="002E37C3">
        <w:rPr>
          <w:sz w:val="22"/>
          <w:szCs w:val="22"/>
        </w:rPr>
        <w:t xml:space="preserve">) – Nebraska Farmers Union (NeFU) </w:t>
      </w:r>
      <w:r w:rsidR="002E37C3" w:rsidRPr="002E37C3">
        <w:rPr>
          <w:sz w:val="22"/>
          <w:szCs w:val="22"/>
        </w:rPr>
        <w:t xml:space="preserve">said </w:t>
      </w:r>
      <w:r w:rsidR="00462A48">
        <w:rPr>
          <w:sz w:val="22"/>
          <w:szCs w:val="22"/>
        </w:rPr>
        <w:t xml:space="preserve">that </w:t>
      </w:r>
      <w:r w:rsidR="00DF5BF8">
        <w:rPr>
          <w:sz w:val="22"/>
          <w:szCs w:val="22"/>
        </w:rPr>
        <w:t xml:space="preserve">Legislature’s 34-14 support for LB176 on final reading was consistent with the history of most corporate farming issues in the Nebraska Legislature over the last 50 years.  “As usual, the view of a majority of the folks back home and the citizens who weighed in on this issue was trumped by the power of </w:t>
      </w:r>
      <w:r w:rsidR="002E37C3" w:rsidRPr="002E37C3">
        <w:rPr>
          <w:sz w:val="22"/>
          <w:szCs w:val="22"/>
        </w:rPr>
        <w:t xml:space="preserve">corporate money </w:t>
      </w:r>
      <w:r w:rsidR="00DF5BF8">
        <w:rPr>
          <w:sz w:val="22"/>
          <w:szCs w:val="22"/>
        </w:rPr>
        <w:t>and the lobby”, said NeFU President John Hansen.</w:t>
      </w:r>
      <w:r w:rsidR="002E37C3" w:rsidRPr="002E37C3">
        <w:rPr>
          <w:sz w:val="22"/>
          <w:szCs w:val="22"/>
        </w:rPr>
        <w:t xml:space="preserve"> </w:t>
      </w:r>
      <w:r w:rsidR="00DF5BF8">
        <w:rPr>
          <w:sz w:val="22"/>
          <w:szCs w:val="22"/>
        </w:rPr>
        <w:t xml:space="preserve">“This was a basic fight about the future.  Our state will not be well served by the </w:t>
      </w:r>
      <w:proofErr w:type="spellStart"/>
      <w:r w:rsidR="00DF5BF8">
        <w:rPr>
          <w:sz w:val="22"/>
          <w:szCs w:val="22"/>
        </w:rPr>
        <w:t>chickenization</w:t>
      </w:r>
      <w:proofErr w:type="spellEnd"/>
      <w:r w:rsidR="00DF5BF8">
        <w:rPr>
          <w:sz w:val="22"/>
          <w:szCs w:val="22"/>
        </w:rPr>
        <w:t xml:space="preserve"> of pork production</w:t>
      </w:r>
      <w:r w:rsidR="00976D54">
        <w:rPr>
          <w:sz w:val="22"/>
          <w:szCs w:val="22"/>
        </w:rPr>
        <w:t xml:space="preserve">.”  </w:t>
      </w:r>
      <w:r w:rsidR="00DF5BF8">
        <w:rPr>
          <w:sz w:val="22"/>
          <w:szCs w:val="22"/>
        </w:rPr>
        <w:t xml:space="preserve"> </w:t>
      </w:r>
    </w:p>
    <w:p w:rsidR="002E37C3" w:rsidRPr="002E37C3" w:rsidRDefault="002E37C3" w:rsidP="00754B1B">
      <w:pPr>
        <w:rPr>
          <w:sz w:val="22"/>
          <w:szCs w:val="22"/>
        </w:rPr>
      </w:pPr>
    </w:p>
    <w:p w:rsidR="00EF4F7E" w:rsidRDefault="000F0885" w:rsidP="00754B1B">
      <w:pPr>
        <w:rPr>
          <w:sz w:val="22"/>
          <w:szCs w:val="22"/>
        </w:rPr>
      </w:pPr>
      <w:r w:rsidRPr="002E37C3">
        <w:rPr>
          <w:sz w:val="22"/>
          <w:szCs w:val="22"/>
        </w:rPr>
        <w:t>NeFU President John Hansen said “</w:t>
      </w:r>
      <w:r w:rsidR="00C962BA" w:rsidRPr="002E37C3">
        <w:rPr>
          <w:sz w:val="22"/>
          <w:szCs w:val="22"/>
        </w:rPr>
        <w:t>T</w:t>
      </w:r>
      <w:r w:rsidRPr="002E37C3">
        <w:rPr>
          <w:sz w:val="22"/>
          <w:szCs w:val="22"/>
        </w:rPr>
        <w:t xml:space="preserve">he </w:t>
      </w:r>
      <w:r w:rsidR="002E37C3">
        <w:rPr>
          <w:sz w:val="22"/>
          <w:szCs w:val="22"/>
        </w:rPr>
        <w:t xml:space="preserve">majority of food consumers consistently prefer to buy food for their families from </w:t>
      </w:r>
      <w:r w:rsidR="00462A48">
        <w:rPr>
          <w:sz w:val="22"/>
          <w:szCs w:val="22"/>
        </w:rPr>
        <w:t xml:space="preserve">other families that farm rather than from </w:t>
      </w:r>
      <w:r w:rsidR="002E37C3">
        <w:rPr>
          <w:sz w:val="22"/>
          <w:szCs w:val="22"/>
        </w:rPr>
        <w:t>corporate farms.  Direct marketing and the Local Foods movement continues to grow.  Yet, the Legislature voted to help Chinese government owned Smithfield Foods, Inc. take over hog production in Nebraska by allowing them to directly own the hogs.  That vertically integrated packer controlled system of</w:t>
      </w:r>
      <w:r w:rsidR="00EF4F7E">
        <w:rPr>
          <w:sz w:val="22"/>
          <w:szCs w:val="22"/>
        </w:rPr>
        <w:t xml:space="preserve"> one-sided</w:t>
      </w:r>
      <w:r w:rsidR="002E37C3">
        <w:rPr>
          <w:sz w:val="22"/>
          <w:szCs w:val="22"/>
        </w:rPr>
        <w:t xml:space="preserve"> take</w:t>
      </w:r>
      <w:r w:rsidR="0020082F">
        <w:rPr>
          <w:sz w:val="22"/>
          <w:szCs w:val="22"/>
        </w:rPr>
        <w:t>-</w:t>
      </w:r>
      <w:r w:rsidR="002E37C3">
        <w:rPr>
          <w:sz w:val="22"/>
          <w:szCs w:val="22"/>
        </w:rPr>
        <w:t>it or leave</w:t>
      </w:r>
      <w:r w:rsidR="0020082F">
        <w:rPr>
          <w:sz w:val="22"/>
          <w:szCs w:val="22"/>
        </w:rPr>
        <w:t>-</w:t>
      </w:r>
      <w:r w:rsidR="002E37C3">
        <w:rPr>
          <w:sz w:val="22"/>
          <w:szCs w:val="22"/>
        </w:rPr>
        <w:t xml:space="preserve">it contracts </w:t>
      </w:r>
      <w:r w:rsidR="00EF4F7E">
        <w:rPr>
          <w:sz w:val="22"/>
          <w:szCs w:val="22"/>
        </w:rPr>
        <w:t>with no cash markets or competition is similar to the poultry system that has victimized broiler producers across the nation.  It is a sad day for family farm agriculture.”</w:t>
      </w:r>
    </w:p>
    <w:p w:rsidR="00EF4F7E" w:rsidRDefault="00EF4F7E" w:rsidP="00754B1B">
      <w:pPr>
        <w:rPr>
          <w:sz w:val="22"/>
          <w:szCs w:val="22"/>
        </w:rPr>
      </w:pPr>
    </w:p>
    <w:p w:rsidR="00B338F5" w:rsidRDefault="00EF4F7E" w:rsidP="00754B1B">
      <w:pPr>
        <w:rPr>
          <w:sz w:val="22"/>
          <w:szCs w:val="22"/>
        </w:rPr>
      </w:pPr>
      <w:r>
        <w:rPr>
          <w:sz w:val="22"/>
          <w:szCs w:val="22"/>
        </w:rPr>
        <w:t>NeFU distributed a letter to the Legislature from Mike Weaver, President of the Contract Poultry Growers Association of the Virginias detailing the deplorable financial condition of most poultry growers who have not receive</w:t>
      </w:r>
      <w:r w:rsidR="0020082F">
        <w:rPr>
          <w:sz w:val="22"/>
          <w:szCs w:val="22"/>
        </w:rPr>
        <w:t>d</w:t>
      </w:r>
      <w:r>
        <w:rPr>
          <w:sz w:val="22"/>
          <w:szCs w:val="22"/>
        </w:rPr>
        <w:t xml:space="preserve"> an increase in their base pay for nearly 20 years despite the 300% plus increase in their operating costs.  In material provided by NeFU, according to the 2015 Successful Farming “Top 25 U.S. Pork Powerhouses” data, Smithfield already owns 894,000 sows in the U.S., and a total of 1,135,000 sows worldwide.  Smithfield is </w:t>
      </w:r>
      <w:r w:rsidR="00B338F5">
        <w:rPr>
          <w:sz w:val="22"/>
          <w:szCs w:val="22"/>
        </w:rPr>
        <w:t xml:space="preserve">also </w:t>
      </w:r>
      <w:r>
        <w:rPr>
          <w:sz w:val="22"/>
          <w:szCs w:val="22"/>
        </w:rPr>
        <w:t>the nation’s largest pork processor</w:t>
      </w:r>
      <w:r w:rsidR="00B338F5">
        <w:rPr>
          <w:sz w:val="22"/>
          <w:szCs w:val="22"/>
        </w:rPr>
        <w:t xml:space="preserve">.  “I am at a loss why a Nebraska State Senator would feel it is their job to help a Chinese government owned hog processor intent on taking over U.S. hog production take over Nebraska hog production at the expense of </w:t>
      </w:r>
      <w:r w:rsidR="0020082F">
        <w:rPr>
          <w:sz w:val="22"/>
          <w:szCs w:val="22"/>
        </w:rPr>
        <w:t xml:space="preserve">hog </w:t>
      </w:r>
      <w:r w:rsidR="00B338F5">
        <w:rPr>
          <w:sz w:val="22"/>
          <w:szCs w:val="22"/>
        </w:rPr>
        <w:t xml:space="preserve">markets and family farmers.”  </w:t>
      </w:r>
    </w:p>
    <w:p w:rsidR="00B338F5" w:rsidRDefault="00B338F5" w:rsidP="00754B1B">
      <w:pPr>
        <w:rPr>
          <w:sz w:val="22"/>
          <w:szCs w:val="22"/>
        </w:rPr>
      </w:pPr>
    </w:p>
    <w:p w:rsidR="00B338F5" w:rsidRDefault="00B338F5" w:rsidP="00754B1B">
      <w:pPr>
        <w:rPr>
          <w:sz w:val="22"/>
          <w:szCs w:val="22"/>
        </w:rPr>
      </w:pPr>
      <w:r>
        <w:rPr>
          <w:sz w:val="22"/>
          <w:szCs w:val="22"/>
        </w:rPr>
        <w:t>“Just when our nation’s livestock markets are crying out for more effective anti-trust enforcement to expand competition, and market access and limit punitive retaliation against producers and non-competitive marketing practices, the Legislature votes to partially gut Nebraska’s “Competitive Livestock Markets Act” that has been the most effective state competition act in the nation.  Instead of bringing water to a fire that is burning down domestic livestock markets</w:t>
      </w:r>
      <w:r w:rsidR="00462A48">
        <w:rPr>
          <w:sz w:val="22"/>
          <w:szCs w:val="22"/>
        </w:rPr>
        <w:t xml:space="preserve"> and rural communities</w:t>
      </w:r>
      <w:r>
        <w:rPr>
          <w:sz w:val="22"/>
          <w:szCs w:val="22"/>
        </w:rPr>
        <w:t xml:space="preserve">, 34 Nebraska State Senators poured gasoline on a fire that will eventually chickenize hog production in our state.  </w:t>
      </w:r>
      <w:r w:rsidR="0020082F">
        <w:rPr>
          <w:sz w:val="22"/>
          <w:szCs w:val="22"/>
        </w:rPr>
        <w:t>We should never intentionally make a bad situation worse,</w:t>
      </w:r>
      <w:r>
        <w:rPr>
          <w:sz w:val="22"/>
          <w:szCs w:val="22"/>
        </w:rPr>
        <w:t xml:space="preserve">” Hansen said.  </w:t>
      </w:r>
    </w:p>
    <w:p w:rsidR="00B338F5" w:rsidRDefault="00B338F5" w:rsidP="00754B1B">
      <w:pPr>
        <w:rPr>
          <w:sz w:val="22"/>
          <w:szCs w:val="22"/>
        </w:rPr>
      </w:pPr>
    </w:p>
    <w:p w:rsidR="00462A48" w:rsidRDefault="00B338F5" w:rsidP="00754B1B">
      <w:pPr>
        <w:rPr>
          <w:sz w:val="22"/>
          <w:szCs w:val="22"/>
        </w:rPr>
      </w:pPr>
      <w:r>
        <w:rPr>
          <w:sz w:val="22"/>
          <w:szCs w:val="22"/>
        </w:rPr>
        <w:t xml:space="preserve">NeFU praised </w:t>
      </w:r>
      <w:r w:rsidR="00C952D4">
        <w:rPr>
          <w:sz w:val="22"/>
          <w:szCs w:val="22"/>
        </w:rPr>
        <w:t>State</w:t>
      </w:r>
      <w:r>
        <w:rPr>
          <w:sz w:val="22"/>
          <w:szCs w:val="22"/>
        </w:rPr>
        <w:t xml:space="preserve"> </w:t>
      </w:r>
      <w:r w:rsidR="00C952D4">
        <w:rPr>
          <w:sz w:val="22"/>
          <w:szCs w:val="22"/>
        </w:rPr>
        <w:t xml:space="preserve">Senators Bloomfield, Bolz, Brasch, Chambers, Cook, Crawford, Davis, </w:t>
      </w:r>
      <w:proofErr w:type="spellStart"/>
      <w:r w:rsidR="00C952D4">
        <w:rPr>
          <w:sz w:val="22"/>
          <w:szCs w:val="22"/>
        </w:rPr>
        <w:t>Groene</w:t>
      </w:r>
      <w:proofErr w:type="spellEnd"/>
      <w:r w:rsidR="00C952D4">
        <w:rPr>
          <w:sz w:val="22"/>
          <w:szCs w:val="22"/>
        </w:rPr>
        <w:t xml:space="preserve">, </w:t>
      </w:r>
      <w:proofErr w:type="spellStart"/>
      <w:r w:rsidR="00C952D4">
        <w:rPr>
          <w:sz w:val="22"/>
          <w:szCs w:val="22"/>
        </w:rPr>
        <w:t>Haar</w:t>
      </w:r>
      <w:proofErr w:type="spellEnd"/>
      <w:r w:rsidR="00C952D4">
        <w:rPr>
          <w:sz w:val="22"/>
          <w:szCs w:val="22"/>
        </w:rPr>
        <w:t xml:space="preserve">, Hansen, Howard, McCoy, Morfeld, Schnoor, and Sullivan for standing with family farm agriculture and opposing LB176.  “They did the right thing for the right reasons.  They did an outstanding job of standing up for family farm agriculture.  </w:t>
      </w:r>
      <w:r w:rsidR="00462A48">
        <w:rPr>
          <w:sz w:val="22"/>
          <w:szCs w:val="22"/>
        </w:rPr>
        <w:t xml:space="preserve">We are also </w:t>
      </w:r>
      <w:r w:rsidR="00C952D4">
        <w:rPr>
          <w:sz w:val="22"/>
          <w:szCs w:val="22"/>
        </w:rPr>
        <w:t xml:space="preserve">proud of the many farm, rural, environmental, labor, religious, and social justice organizations that helped </w:t>
      </w:r>
      <w:r w:rsidR="00462A48">
        <w:rPr>
          <w:sz w:val="22"/>
          <w:szCs w:val="22"/>
        </w:rPr>
        <w:t>us with</w:t>
      </w:r>
      <w:r w:rsidR="00C952D4">
        <w:rPr>
          <w:sz w:val="22"/>
          <w:szCs w:val="22"/>
        </w:rPr>
        <w:t xml:space="preserve"> this historic battle</w:t>
      </w:r>
      <w:r w:rsidR="00462A48">
        <w:rPr>
          <w:sz w:val="22"/>
          <w:szCs w:val="22"/>
        </w:rPr>
        <w:t>.  A friend in need is a fr</w:t>
      </w:r>
      <w:r w:rsidR="00DF5BF8">
        <w:rPr>
          <w:sz w:val="22"/>
          <w:szCs w:val="22"/>
        </w:rPr>
        <w:t>iend indeed, and NeFU</w:t>
      </w:r>
      <w:r w:rsidR="00462A48">
        <w:rPr>
          <w:sz w:val="22"/>
          <w:szCs w:val="22"/>
        </w:rPr>
        <w:t xml:space="preserve"> had many </w:t>
      </w:r>
      <w:r w:rsidR="00DF5BF8">
        <w:rPr>
          <w:sz w:val="22"/>
          <w:szCs w:val="22"/>
        </w:rPr>
        <w:t xml:space="preserve">good organizational </w:t>
      </w:r>
      <w:r w:rsidR="00462A48">
        <w:rPr>
          <w:sz w:val="22"/>
          <w:szCs w:val="22"/>
        </w:rPr>
        <w:t>friends who helped spread the word to their members and help us.”</w:t>
      </w:r>
    </w:p>
    <w:p w:rsidR="00462A48" w:rsidRDefault="00462A48" w:rsidP="00754B1B">
      <w:pPr>
        <w:rPr>
          <w:sz w:val="22"/>
          <w:szCs w:val="22"/>
        </w:rPr>
      </w:pPr>
    </w:p>
    <w:p w:rsidR="00446054" w:rsidRDefault="00462A48" w:rsidP="00976D54">
      <w:pPr>
        <w:rPr>
          <w:b/>
          <w:bCs/>
          <w:sz w:val="28"/>
        </w:rPr>
      </w:pPr>
      <w:r>
        <w:rPr>
          <w:sz w:val="22"/>
          <w:szCs w:val="22"/>
        </w:rPr>
        <w:t xml:space="preserve">In conclusion Hansen praised his </w:t>
      </w:r>
      <w:r w:rsidR="00C952D4">
        <w:rPr>
          <w:sz w:val="22"/>
          <w:szCs w:val="22"/>
        </w:rPr>
        <w:t>Nebraska Farmers Union members</w:t>
      </w:r>
      <w:r>
        <w:rPr>
          <w:sz w:val="22"/>
          <w:szCs w:val="22"/>
        </w:rPr>
        <w:t>.  “Our members are smart, well</w:t>
      </w:r>
      <w:r w:rsidR="00DF5BF8">
        <w:rPr>
          <w:sz w:val="22"/>
          <w:szCs w:val="22"/>
        </w:rPr>
        <w:t>-</w:t>
      </w:r>
      <w:r>
        <w:rPr>
          <w:sz w:val="22"/>
          <w:szCs w:val="22"/>
        </w:rPr>
        <w:t xml:space="preserve">informed, and constructively engaged in the process.  </w:t>
      </w:r>
      <w:r w:rsidR="00976D54">
        <w:rPr>
          <w:sz w:val="22"/>
          <w:szCs w:val="22"/>
        </w:rPr>
        <w:t xml:space="preserve">They did their job as </w:t>
      </w:r>
      <w:r>
        <w:rPr>
          <w:sz w:val="22"/>
          <w:szCs w:val="22"/>
        </w:rPr>
        <w:t xml:space="preserve">citizens are supposed to do.  </w:t>
      </w:r>
      <w:r w:rsidR="00976D54">
        <w:rPr>
          <w:sz w:val="22"/>
          <w:szCs w:val="22"/>
        </w:rPr>
        <w:t>O</w:t>
      </w:r>
      <w:r>
        <w:rPr>
          <w:sz w:val="22"/>
          <w:szCs w:val="22"/>
        </w:rPr>
        <w:t xml:space="preserve">ur members </w:t>
      </w:r>
      <w:r w:rsidR="00DF5BF8">
        <w:rPr>
          <w:sz w:val="22"/>
          <w:szCs w:val="22"/>
        </w:rPr>
        <w:t xml:space="preserve">continue to be the heart </w:t>
      </w:r>
      <w:r w:rsidR="00C952D4">
        <w:rPr>
          <w:sz w:val="22"/>
          <w:szCs w:val="22"/>
        </w:rPr>
        <w:t xml:space="preserve">and soul of rural communities and our organization.  </w:t>
      </w:r>
      <w:r w:rsidR="00976D54">
        <w:rPr>
          <w:sz w:val="22"/>
          <w:szCs w:val="22"/>
        </w:rPr>
        <w:t xml:space="preserve">They </w:t>
      </w:r>
      <w:r w:rsidR="00C952D4">
        <w:rPr>
          <w:sz w:val="22"/>
          <w:szCs w:val="22"/>
        </w:rPr>
        <w:t>set our policy</w:t>
      </w:r>
      <w:r w:rsidR="00976D54">
        <w:rPr>
          <w:sz w:val="22"/>
          <w:szCs w:val="22"/>
        </w:rPr>
        <w:t xml:space="preserve"> that </w:t>
      </w:r>
      <w:r>
        <w:rPr>
          <w:sz w:val="22"/>
          <w:szCs w:val="22"/>
        </w:rPr>
        <w:t>supports family farm agriculture, and healthy functioning agricultural markets and the opportunities they provide</w:t>
      </w:r>
      <w:r w:rsidR="00976D54">
        <w:rPr>
          <w:sz w:val="22"/>
          <w:szCs w:val="22"/>
        </w:rPr>
        <w:t xml:space="preserve">, and then help get it implemented.  We came up short this time, but there will be a next time.  </w:t>
      </w:r>
      <w:r w:rsidR="0020082F" w:rsidRPr="00C465C5">
        <w:rPr>
          <w:rFonts w:ascii="Myriad Pro" w:hAnsi="Myriad Pro"/>
        </w:rPr>
        <w:t>-30-</w:t>
      </w:r>
      <w:bookmarkStart w:id="0" w:name="_GoBack"/>
      <w:bookmarkEnd w:id="0"/>
    </w:p>
    <w:sectPr w:rsidR="00446054" w:rsidSect="00E03A89">
      <w:headerReference w:type="even" r:id="rId10"/>
      <w:headerReference w:type="default" r:id="rId11"/>
      <w:footerReference w:type="default" r:id="rId12"/>
      <w:pgSz w:w="12240" w:h="15840"/>
      <w:pgMar w:top="720" w:right="990"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FE" w:rsidRDefault="00566BFE">
      <w:r>
        <w:separator/>
      </w:r>
    </w:p>
  </w:endnote>
  <w:endnote w:type="continuationSeparator" w:id="0">
    <w:p w:rsidR="00566BFE" w:rsidRDefault="0056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33" w:rsidRPr="00824233" w:rsidRDefault="00A36C33" w:rsidP="00EC36D2">
    <w:pPr>
      <w:pStyle w:val="Footer"/>
      <w:jc w:val="center"/>
      <w:rPr>
        <w:color w:val="1F497D"/>
      </w:rPr>
    </w:pPr>
    <w:r w:rsidRPr="00824233">
      <w:rPr>
        <w:b/>
        <w:bCs/>
        <w:i/>
        <w:iCs/>
        <w:color w:val="1F497D"/>
        <w:sz w:val="28"/>
      </w:rPr>
      <w:t>Fighting for Nebraska’s family farmers and ranchers since 1913</w:t>
    </w:r>
    <w:r w:rsidRPr="00824233">
      <w:rPr>
        <w:rFonts w:ascii="Comic Sans MS" w:hAnsi="Comic Sans MS"/>
        <w:b/>
        <w:bCs/>
        <w:i/>
        <w:iCs/>
        <w:color w:val="1F497D"/>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FE" w:rsidRDefault="00566BFE">
      <w:r>
        <w:separator/>
      </w:r>
    </w:p>
  </w:footnote>
  <w:footnote w:type="continuationSeparator" w:id="0">
    <w:p w:rsidR="00566BFE" w:rsidRDefault="00566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33" w:rsidRDefault="00A36C33" w:rsidP="00A36C33">
    <w:pPr>
      <w:pStyle w:val="Header"/>
      <w:tabs>
        <w:tab w:val="clear" w:pos="4320"/>
        <w:tab w:val="clear" w:pos="8640"/>
        <w:tab w:val="center" w:pos="5112"/>
        <w:tab w:val="right" w:pos="10224"/>
      </w:tabs>
    </w:pPr>
    <w:r>
      <w:t>[Type text]</w:t>
    </w:r>
    <w:r>
      <w:tab/>
      <w:t>[Type text]</w:t>
    </w:r>
    <w:r>
      <w:tab/>
      <w:t>[Type text]</w:t>
    </w:r>
  </w:p>
  <w:p w:rsidR="00A36C33" w:rsidRDefault="00A36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33" w:rsidRPr="00824233" w:rsidRDefault="00603E0D" w:rsidP="00A36C33">
    <w:pPr>
      <w:pStyle w:val="Header"/>
      <w:tabs>
        <w:tab w:val="clear" w:pos="4320"/>
        <w:tab w:val="clear" w:pos="8640"/>
        <w:tab w:val="left" w:pos="2520"/>
        <w:tab w:val="center" w:pos="5112"/>
        <w:tab w:val="right" w:pos="10224"/>
      </w:tabs>
      <w:rPr>
        <w:b/>
        <w:color w:val="1F497D"/>
        <w:sz w:val="22"/>
      </w:rPr>
    </w:pPr>
    <w:r>
      <w:rPr>
        <w:noProof/>
      </w:rPr>
      <w:drawing>
        <wp:anchor distT="0" distB="0" distL="114300" distR="114300" simplePos="0" relativeHeight="251657216" behindDoc="0" locked="0" layoutInCell="1" allowOverlap="1">
          <wp:simplePos x="0" y="0"/>
          <wp:positionH relativeFrom="column">
            <wp:posOffset>95250</wp:posOffset>
          </wp:positionH>
          <wp:positionV relativeFrom="paragraph">
            <wp:posOffset>-144145</wp:posOffset>
          </wp:positionV>
          <wp:extent cx="1384300" cy="1102360"/>
          <wp:effectExtent l="0" t="0" r="6350" b="2540"/>
          <wp:wrapThrough wrapText="bothSides">
            <wp:wrapPolygon edited="0">
              <wp:start x="0" y="0"/>
              <wp:lineTo x="0" y="21276"/>
              <wp:lineTo x="21402" y="21276"/>
              <wp:lineTo x="21402" y="0"/>
              <wp:lineTo x="0" y="0"/>
            </wp:wrapPolygon>
          </wp:wrapThrough>
          <wp:docPr id="2" name="Picture 1" descr="NeFU Triangle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FU Triangle cropped"/>
                  <pic:cNvPicPr>
                    <a:picLocks noChangeAspect="1" noChangeArrowheads="1"/>
                  </pic:cNvPicPr>
                </pic:nvPicPr>
                <pic:blipFill>
                  <a:blip r:embed="rId1">
                    <a:extLst>
                      <a:ext uri="{28A0092B-C50C-407E-A947-70E740481C1C}">
                        <a14:useLocalDpi xmlns:a14="http://schemas.microsoft.com/office/drawing/2010/main" val="0"/>
                      </a:ext>
                    </a:extLst>
                  </a:blip>
                  <a:srcRect b="8163"/>
                  <a:stretch>
                    <a:fillRect/>
                  </a:stretch>
                </pic:blipFill>
                <pic:spPr bwMode="auto">
                  <a:xfrm>
                    <a:off x="0" y="0"/>
                    <a:ext cx="1384300" cy="11023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-104140</wp:posOffset>
              </wp:positionV>
              <wp:extent cx="1485900" cy="1143000"/>
              <wp:effectExtent l="1905"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C33" w:rsidRPr="00824233" w:rsidRDefault="00A36C33">
                          <w:pPr>
                            <w:rPr>
                              <w:b/>
                              <w:color w:val="1F497D"/>
                              <w:sz w:val="44"/>
                              <w:szCs w:val="44"/>
                            </w:rPr>
                          </w:pPr>
                          <w:r w:rsidRPr="00824233">
                            <w:rPr>
                              <w:b/>
                              <w:color w:val="1F497D"/>
                              <w:sz w:val="44"/>
                              <w:szCs w:val="44"/>
                            </w:rPr>
                            <w:t>Nebra</w:t>
                          </w:r>
                          <w:r w:rsidR="00E03A89">
                            <w:rPr>
                              <w:b/>
                              <w:color w:val="1F497D"/>
                              <w:sz w:val="44"/>
                              <w:szCs w:val="44"/>
                            </w:rPr>
                            <w:t>sk</w:t>
                          </w:r>
                          <w:r w:rsidRPr="00824233">
                            <w:rPr>
                              <w:b/>
                              <w:color w:val="1F497D"/>
                              <w:sz w:val="44"/>
                              <w:szCs w:val="44"/>
                            </w:rPr>
                            <w:t>a</w:t>
                          </w:r>
                        </w:p>
                        <w:p w:rsidR="00A36C33" w:rsidRPr="00824233" w:rsidRDefault="00A36C33">
                          <w:pPr>
                            <w:rPr>
                              <w:b/>
                              <w:color w:val="1F497D"/>
                              <w:sz w:val="44"/>
                              <w:szCs w:val="44"/>
                            </w:rPr>
                          </w:pPr>
                          <w:r w:rsidRPr="00824233">
                            <w:rPr>
                              <w:b/>
                              <w:color w:val="1F497D"/>
                              <w:sz w:val="44"/>
                              <w:szCs w:val="44"/>
                            </w:rPr>
                            <w:t>Farmers</w:t>
                          </w:r>
                        </w:p>
                        <w:p w:rsidR="00A36C33" w:rsidRPr="00824233" w:rsidRDefault="00A36C33">
                          <w:pPr>
                            <w:rPr>
                              <w:b/>
                              <w:color w:val="1F497D"/>
                              <w:sz w:val="44"/>
                              <w:szCs w:val="44"/>
                            </w:rPr>
                          </w:pPr>
                          <w:r w:rsidRPr="00824233">
                            <w:rPr>
                              <w:b/>
                              <w:color w:val="1F497D"/>
                              <w:sz w:val="44"/>
                              <w:szCs w:val="44"/>
                            </w:rPr>
                            <w:t>Union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4pt;margin-top:-8.2pt;width:11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" filled="f" stroked="f">
              <v:textbox inset=",7.2pt,,7.2pt">
                <w:txbxContent>
                  <w:p w:rsidR="00A36C33" w:rsidRPr="00824233" w:rsidRDefault="00A36C33">
                    <w:pPr>
                      <w:rPr>
                        <w:b/>
                        <w:color w:val="1F497D"/>
                        <w:sz w:val="44"/>
                        <w:szCs w:val="44"/>
                      </w:rPr>
                    </w:pPr>
                    <w:r w:rsidRPr="00824233">
                      <w:rPr>
                        <w:b/>
                        <w:color w:val="1F497D"/>
                        <w:sz w:val="44"/>
                        <w:szCs w:val="44"/>
                      </w:rPr>
                      <w:t>Nebra</w:t>
                    </w:r>
                    <w:r w:rsidR="00E03A89">
                      <w:rPr>
                        <w:b/>
                        <w:color w:val="1F497D"/>
                        <w:sz w:val="44"/>
                        <w:szCs w:val="44"/>
                      </w:rPr>
                      <w:t>sk</w:t>
                    </w:r>
                    <w:r w:rsidRPr="00824233">
                      <w:rPr>
                        <w:b/>
                        <w:color w:val="1F497D"/>
                        <w:sz w:val="44"/>
                        <w:szCs w:val="44"/>
                      </w:rPr>
                      <w:t>a</w:t>
                    </w:r>
                  </w:p>
                  <w:p w:rsidR="00A36C33" w:rsidRPr="00824233" w:rsidRDefault="00A36C33">
                    <w:pPr>
                      <w:rPr>
                        <w:b/>
                        <w:color w:val="1F497D"/>
                        <w:sz w:val="44"/>
                        <w:szCs w:val="44"/>
                      </w:rPr>
                    </w:pPr>
                    <w:r w:rsidRPr="00824233">
                      <w:rPr>
                        <w:b/>
                        <w:color w:val="1F497D"/>
                        <w:sz w:val="44"/>
                        <w:szCs w:val="44"/>
                      </w:rPr>
                      <w:t>Farmers</w:t>
                    </w:r>
                  </w:p>
                  <w:p w:rsidR="00A36C33" w:rsidRPr="00824233" w:rsidRDefault="00A36C33">
                    <w:pPr>
                      <w:rPr>
                        <w:b/>
                        <w:color w:val="1F497D"/>
                        <w:sz w:val="44"/>
                        <w:szCs w:val="44"/>
                      </w:rPr>
                    </w:pPr>
                    <w:r w:rsidRPr="00824233">
                      <w:rPr>
                        <w:b/>
                        <w:color w:val="1F497D"/>
                        <w:sz w:val="44"/>
                        <w:szCs w:val="44"/>
                      </w:rPr>
                      <w:t>Union</w:t>
                    </w:r>
                  </w:p>
                </w:txbxContent>
              </v:textbox>
            </v:shape>
          </w:pict>
        </mc:Fallback>
      </mc:AlternateContent>
    </w:r>
    <w:r w:rsidR="00A36C33">
      <w:tab/>
    </w:r>
    <w:r w:rsidR="00A36C33" w:rsidRPr="00824233">
      <w:rPr>
        <w:b/>
        <w:color w:val="1F497D"/>
        <w:sz w:val="44"/>
      </w:rPr>
      <w:tab/>
    </w:r>
    <w:r w:rsidR="00A36C33">
      <w:tab/>
    </w:r>
    <w:r w:rsidR="00A36C33" w:rsidRPr="00824233">
      <w:rPr>
        <w:b/>
        <w:color w:val="1F497D"/>
        <w:sz w:val="22"/>
      </w:rPr>
      <w:t>Office: 402-476-8815</w:t>
    </w:r>
  </w:p>
  <w:p w:rsidR="00A36C33" w:rsidRPr="00824233" w:rsidRDefault="00A36C33" w:rsidP="00A36C33">
    <w:pPr>
      <w:pStyle w:val="Header"/>
      <w:tabs>
        <w:tab w:val="clear" w:pos="4320"/>
        <w:tab w:val="clear" w:pos="8640"/>
        <w:tab w:val="left" w:pos="2250"/>
        <w:tab w:val="left" w:pos="2520"/>
        <w:tab w:val="center" w:pos="5112"/>
        <w:tab w:val="right" w:pos="10224"/>
      </w:tabs>
      <w:rPr>
        <w:b/>
        <w:color w:val="1F497D"/>
        <w:sz w:val="22"/>
      </w:rPr>
    </w:pPr>
    <w:r w:rsidRPr="00824233">
      <w:rPr>
        <w:b/>
        <w:color w:val="1F497D"/>
        <w:sz w:val="22"/>
      </w:rPr>
      <w:tab/>
    </w:r>
    <w:r w:rsidRPr="00824233">
      <w:rPr>
        <w:b/>
        <w:color w:val="1F497D"/>
        <w:sz w:val="44"/>
      </w:rPr>
      <w:tab/>
    </w:r>
    <w:r w:rsidRPr="00824233">
      <w:rPr>
        <w:b/>
        <w:color w:val="1F497D"/>
        <w:sz w:val="44"/>
      </w:rPr>
      <w:tab/>
    </w:r>
    <w:r w:rsidRPr="00824233">
      <w:rPr>
        <w:b/>
        <w:color w:val="1F497D"/>
        <w:sz w:val="22"/>
      </w:rPr>
      <w:tab/>
      <w:t>Fax: 402-476-8815</w:t>
    </w:r>
  </w:p>
  <w:p w:rsidR="00A36C33" w:rsidRPr="00824233" w:rsidRDefault="00A36C33" w:rsidP="00A36C33">
    <w:pPr>
      <w:pStyle w:val="Header"/>
      <w:tabs>
        <w:tab w:val="clear" w:pos="4320"/>
        <w:tab w:val="clear" w:pos="8640"/>
        <w:tab w:val="left" w:pos="2520"/>
        <w:tab w:val="center" w:pos="5112"/>
        <w:tab w:val="right" w:pos="10224"/>
      </w:tabs>
      <w:rPr>
        <w:b/>
        <w:color w:val="1F497D"/>
        <w:sz w:val="22"/>
      </w:rPr>
    </w:pPr>
    <w:r w:rsidRPr="00824233">
      <w:rPr>
        <w:b/>
        <w:color w:val="1F497D"/>
        <w:sz w:val="22"/>
      </w:rPr>
      <w:tab/>
    </w:r>
    <w:r w:rsidRPr="00824233">
      <w:rPr>
        <w:b/>
        <w:color w:val="1F497D"/>
        <w:sz w:val="22"/>
      </w:rPr>
      <w:tab/>
    </w:r>
    <w:r w:rsidRPr="00824233">
      <w:rPr>
        <w:b/>
        <w:color w:val="1F497D"/>
        <w:sz w:val="22"/>
      </w:rPr>
      <w:tab/>
      <w:t>1305 Plum Street</w:t>
    </w:r>
  </w:p>
  <w:p w:rsidR="00A36C33" w:rsidRPr="00824233" w:rsidRDefault="00A36C33" w:rsidP="00A36C33">
    <w:pPr>
      <w:pStyle w:val="Header"/>
      <w:tabs>
        <w:tab w:val="clear" w:pos="4320"/>
        <w:tab w:val="clear" w:pos="8640"/>
        <w:tab w:val="left" w:pos="2520"/>
        <w:tab w:val="center" w:pos="5112"/>
        <w:tab w:val="right" w:pos="10224"/>
      </w:tabs>
      <w:rPr>
        <w:b/>
        <w:color w:val="1F497D"/>
        <w:sz w:val="22"/>
      </w:rPr>
    </w:pPr>
    <w:r w:rsidRPr="00824233">
      <w:rPr>
        <w:b/>
        <w:color w:val="1F497D"/>
        <w:sz w:val="22"/>
      </w:rPr>
      <w:tab/>
    </w:r>
    <w:r w:rsidRPr="00824233">
      <w:rPr>
        <w:b/>
        <w:color w:val="1F497D"/>
        <w:sz w:val="22"/>
      </w:rPr>
      <w:tab/>
    </w:r>
    <w:r w:rsidRPr="00824233">
      <w:rPr>
        <w:b/>
        <w:color w:val="1F497D"/>
        <w:sz w:val="22"/>
      </w:rPr>
      <w:tab/>
      <w:t>Lincoln, NE 68502</w:t>
    </w:r>
  </w:p>
  <w:p w:rsidR="00A36C33" w:rsidRPr="00824233" w:rsidRDefault="00A36C33" w:rsidP="00A36C33">
    <w:pPr>
      <w:pStyle w:val="Header"/>
      <w:tabs>
        <w:tab w:val="clear" w:pos="4320"/>
        <w:tab w:val="clear" w:pos="8640"/>
        <w:tab w:val="left" w:pos="2520"/>
        <w:tab w:val="center" w:pos="5112"/>
        <w:tab w:val="right" w:pos="10224"/>
      </w:tabs>
      <w:rPr>
        <w:b/>
        <w:color w:val="1F497D"/>
        <w:sz w:val="22"/>
      </w:rPr>
    </w:pPr>
  </w:p>
  <w:p w:rsidR="00EC36D2" w:rsidRPr="00824233" w:rsidRDefault="00A36C33" w:rsidP="00932C90">
    <w:pPr>
      <w:pStyle w:val="Header"/>
      <w:pBdr>
        <w:bottom w:val="single" w:sz="6" w:space="1" w:color="auto"/>
      </w:pBdr>
      <w:tabs>
        <w:tab w:val="clear" w:pos="4320"/>
        <w:tab w:val="clear" w:pos="8640"/>
        <w:tab w:val="left" w:pos="2520"/>
        <w:tab w:val="center" w:pos="5112"/>
        <w:tab w:val="right" w:pos="10224"/>
      </w:tabs>
      <w:rPr>
        <w:b/>
        <w:color w:val="1F497D"/>
        <w:sz w:val="22"/>
      </w:rPr>
    </w:pPr>
    <w:r w:rsidRPr="00824233">
      <w:rPr>
        <w:b/>
        <w:color w:val="1F497D"/>
        <w:sz w:val="22"/>
      </w:rPr>
      <w:tab/>
    </w:r>
    <w:r w:rsidRPr="00824233">
      <w:rPr>
        <w:b/>
        <w:color w:val="1F497D"/>
        <w:sz w:val="22"/>
      </w:rPr>
      <w:tab/>
    </w:r>
    <w:r w:rsidRPr="00824233">
      <w:rPr>
        <w:b/>
        <w:color w:val="1F497D"/>
        <w:sz w:val="22"/>
      </w:rPr>
      <w:tab/>
    </w:r>
    <w:r w:rsidR="00EC36D2" w:rsidRPr="00824233">
      <w:rPr>
        <w:b/>
        <w:color w:val="1F497D"/>
        <w:sz w:val="22"/>
      </w:rPr>
      <w:t>www.nebraskafarmersunion.org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26E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3F28A8"/>
    <w:multiLevelType w:val="hybridMultilevel"/>
    <w:tmpl w:val="006C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AE17A39"/>
    <w:multiLevelType w:val="hybridMultilevel"/>
    <w:tmpl w:val="F13C2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FE"/>
    <w:rsid w:val="000129EA"/>
    <w:rsid w:val="000A408B"/>
    <w:rsid w:val="000F0650"/>
    <w:rsid w:val="000F0885"/>
    <w:rsid w:val="00100337"/>
    <w:rsid w:val="00112B36"/>
    <w:rsid w:val="00131D3E"/>
    <w:rsid w:val="00163261"/>
    <w:rsid w:val="00176696"/>
    <w:rsid w:val="001A38CC"/>
    <w:rsid w:val="001B6E64"/>
    <w:rsid w:val="0020082F"/>
    <w:rsid w:val="0022749E"/>
    <w:rsid w:val="002349A0"/>
    <w:rsid w:val="00253289"/>
    <w:rsid w:val="00295C88"/>
    <w:rsid w:val="002D5891"/>
    <w:rsid w:val="002E37C3"/>
    <w:rsid w:val="002F3B3F"/>
    <w:rsid w:val="003026E8"/>
    <w:rsid w:val="00342EA4"/>
    <w:rsid w:val="003656CF"/>
    <w:rsid w:val="003A0B0B"/>
    <w:rsid w:val="003A7A61"/>
    <w:rsid w:val="003B5117"/>
    <w:rsid w:val="004018C4"/>
    <w:rsid w:val="00407076"/>
    <w:rsid w:val="004267A7"/>
    <w:rsid w:val="00446054"/>
    <w:rsid w:val="004503D1"/>
    <w:rsid w:val="0045452D"/>
    <w:rsid w:val="004613DC"/>
    <w:rsid w:val="00462A48"/>
    <w:rsid w:val="00466903"/>
    <w:rsid w:val="00470B81"/>
    <w:rsid w:val="004808F2"/>
    <w:rsid w:val="004D3934"/>
    <w:rsid w:val="004D5226"/>
    <w:rsid w:val="004D7951"/>
    <w:rsid w:val="00506697"/>
    <w:rsid w:val="00512324"/>
    <w:rsid w:val="00527A93"/>
    <w:rsid w:val="005648E5"/>
    <w:rsid w:val="00566BFE"/>
    <w:rsid w:val="00596170"/>
    <w:rsid w:val="005B70E1"/>
    <w:rsid w:val="005D463A"/>
    <w:rsid w:val="00603E0D"/>
    <w:rsid w:val="00615798"/>
    <w:rsid w:val="006535B7"/>
    <w:rsid w:val="00677014"/>
    <w:rsid w:val="0070258B"/>
    <w:rsid w:val="00754B1B"/>
    <w:rsid w:val="00773D2D"/>
    <w:rsid w:val="007A0D51"/>
    <w:rsid w:val="00824233"/>
    <w:rsid w:val="0084784A"/>
    <w:rsid w:val="008A54A5"/>
    <w:rsid w:val="008D5218"/>
    <w:rsid w:val="00932C90"/>
    <w:rsid w:val="00957565"/>
    <w:rsid w:val="00976D54"/>
    <w:rsid w:val="009802F9"/>
    <w:rsid w:val="009D7FC0"/>
    <w:rsid w:val="00A131C2"/>
    <w:rsid w:val="00A2711B"/>
    <w:rsid w:val="00A36C33"/>
    <w:rsid w:val="00AC3CD3"/>
    <w:rsid w:val="00AC7308"/>
    <w:rsid w:val="00B338F5"/>
    <w:rsid w:val="00B4789C"/>
    <w:rsid w:val="00B5005C"/>
    <w:rsid w:val="00B7189D"/>
    <w:rsid w:val="00B80DF2"/>
    <w:rsid w:val="00BA6D22"/>
    <w:rsid w:val="00C0513F"/>
    <w:rsid w:val="00C465C5"/>
    <w:rsid w:val="00C847A4"/>
    <w:rsid w:val="00C87C84"/>
    <w:rsid w:val="00C952D4"/>
    <w:rsid w:val="00C962BA"/>
    <w:rsid w:val="00D20D41"/>
    <w:rsid w:val="00D2237F"/>
    <w:rsid w:val="00D25399"/>
    <w:rsid w:val="00D74167"/>
    <w:rsid w:val="00DB1A15"/>
    <w:rsid w:val="00DD0CFE"/>
    <w:rsid w:val="00DF5BF8"/>
    <w:rsid w:val="00E01576"/>
    <w:rsid w:val="00E03A89"/>
    <w:rsid w:val="00EC36D2"/>
    <w:rsid w:val="00EC7E54"/>
    <w:rsid w:val="00EF4F7E"/>
    <w:rsid w:val="00F14C30"/>
    <w:rsid w:val="00F354AD"/>
    <w:rsid w:val="00F44D28"/>
    <w:rsid w:val="00F503EC"/>
    <w:rsid w:val="00F7323C"/>
    <w:rsid w:val="00F87698"/>
    <w:rsid w:val="00FE3B62"/>
    <w:rsid w:val="00FF3A77"/>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cs="Arial"/>
      <w:b/>
      <w:sz w:val="40"/>
    </w:rPr>
  </w:style>
  <w:style w:type="paragraph" w:styleId="Heading3">
    <w:name w:val="heading 3"/>
    <w:basedOn w:val="Normal"/>
    <w:next w:val="Normal"/>
    <w:qFormat/>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szCs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eaderChar">
    <w:name w:val="Header Char"/>
    <w:link w:val="Header"/>
    <w:rsid w:val="00A36C33"/>
  </w:style>
  <w:style w:type="character" w:styleId="FollowedHyperlink">
    <w:name w:val="FollowedHyperlink"/>
    <w:rsid w:val="00A36C33"/>
    <w:rPr>
      <w:color w:val="800080"/>
      <w:u w:val="single"/>
    </w:rPr>
  </w:style>
  <w:style w:type="character" w:styleId="Strong">
    <w:name w:val="Strong"/>
    <w:qFormat/>
    <w:rsid w:val="00E03A89"/>
    <w:rPr>
      <w:b/>
      <w:bCs/>
    </w:rPr>
  </w:style>
  <w:style w:type="paragraph" w:styleId="ListParagraph">
    <w:name w:val="List Paragraph"/>
    <w:basedOn w:val="Normal"/>
    <w:uiPriority w:val="34"/>
    <w:qFormat/>
    <w:rsid w:val="00C465C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cs="Arial"/>
      <w:b/>
      <w:sz w:val="40"/>
    </w:rPr>
  </w:style>
  <w:style w:type="paragraph" w:styleId="Heading3">
    <w:name w:val="heading 3"/>
    <w:basedOn w:val="Normal"/>
    <w:next w:val="Normal"/>
    <w:qFormat/>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szCs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eaderChar">
    <w:name w:val="Header Char"/>
    <w:link w:val="Header"/>
    <w:rsid w:val="00A36C33"/>
  </w:style>
  <w:style w:type="character" w:styleId="FollowedHyperlink">
    <w:name w:val="FollowedHyperlink"/>
    <w:rsid w:val="00A36C33"/>
    <w:rPr>
      <w:color w:val="800080"/>
      <w:u w:val="single"/>
    </w:rPr>
  </w:style>
  <w:style w:type="character" w:styleId="Strong">
    <w:name w:val="Strong"/>
    <w:qFormat/>
    <w:rsid w:val="00E03A89"/>
    <w:rPr>
      <w:b/>
      <w:bCs/>
    </w:rPr>
  </w:style>
  <w:style w:type="paragraph" w:styleId="ListParagraph">
    <w:name w:val="List Paragraph"/>
    <w:basedOn w:val="Normal"/>
    <w:uiPriority w:val="34"/>
    <w:qFormat/>
    <w:rsid w:val="00C465C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39346">
      <w:bodyDiv w:val="1"/>
      <w:marLeft w:val="0"/>
      <w:marRight w:val="0"/>
      <w:marTop w:val="0"/>
      <w:marBottom w:val="0"/>
      <w:divBdr>
        <w:top w:val="none" w:sz="0" w:space="0" w:color="auto"/>
        <w:left w:val="none" w:sz="0" w:space="0" w:color="auto"/>
        <w:bottom w:val="none" w:sz="0" w:space="0" w:color="auto"/>
        <w:right w:val="none" w:sz="0" w:space="0" w:color="auto"/>
      </w:divBdr>
    </w:div>
    <w:div w:id="477960723">
      <w:bodyDiv w:val="1"/>
      <w:marLeft w:val="0"/>
      <w:marRight w:val="0"/>
      <w:marTop w:val="0"/>
      <w:marBottom w:val="0"/>
      <w:divBdr>
        <w:top w:val="none" w:sz="0" w:space="0" w:color="auto"/>
        <w:left w:val="none" w:sz="0" w:space="0" w:color="auto"/>
        <w:bottom w:val="none" w:sz="0" w:space="0" w:color="auto"/>
        <w:right w:val="none" w:sz="0" w:space="0" w:color="auto"/>
      </w:divBdr>
    </w:div>
    <w:div w:id="1869027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hn@nebraskafarmersunion.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91EF-8932-42AD-B529-38FCEF0B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639</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Nebraska Farmers Union</Company>
  <LinksUpToDate>false</LinksUpToDate>
  <CharactersWithSpaces>4292</CharactersWithSpaces>
  <SharedDoc>false</SharedDoc>
  <HLinks>
    <vt:vector size="6" baseType="variant">
      <vt:variant>
        <vt:i4>4718625</vt:i4>
      </vt:variant>
      <vt:variant>
        <vt:i4>-1</vt:i4>
      </vt:variant>
      <vt:variant>
        <vt:i4>2049</vt:i4>
      </vt:variant>
      <vt:variant>
        <vt:i4>1</vt:i4>
      </vt:variant>
      <vt:variant>
        <vt:lpwstr>NeFU Triangle cropped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Hansen</dc:creator>
  <cp:lastModifiedBy>John Hansen</cp:lastModifiedBy>
  <cp:revision>4</cp:revision>
  <cp:lastPrinted>2016-02-05T22:08:00Z</cp:lastPrinted>
  <dcterms:created xsi:type="dcterms:W3CDTF">2016-02-05T21:12:00Z</dcterms:created>
  <dcterms:modified xsi:type="dcterms:W3CDTF">2016-02-05T22:28:00Z</dcterms:modified>
</cp:coreProperties>
</file>